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1A82" w:rsidRDefault="00E51A82"/>
    <w:p w:rsidR="00CC796A" w:rsidRDefault="00C32141" w:rsidP="00AE19B7">
      <w:pPr>
        <w:pStyle w:val="Ttulo4"/>
        <w:jc w:val="right"/>
        <w:rPr>
          <w:rStyle w:val="usercontent"/>
          <w:sz w:val="18"/>
          <w:szCs w:val="18"/>
        </w:rPr>
      </w:pPr>
      <w:r w:rsidRPr="002142E0">
        <w:rPr>
          <w:rFonts w:eastAsia="Arial"/>
          <w:color w:val="auto"/>
          <w:sz w:val="28"/>
          <w:szCs w:val="28"/>
        </w:rPr>
        <w:t>EIXO TEMÁTICO:</w:t>
      </w:r>
      <w:r w:rsidRPr="002142E0">
        <w:rPr>
          <w:rFonts w:eastAsia="Arial"/>
          <w:color w:val="auto"/>
          <w:szCs w:val="24"/>
        </w:rPr>
        <w:t xml:space="preserve"> </w:t>
      </w:r>
      <w:r w:rsidR="00AE19B7" w:rsidRPr="00DE5C94">
        <w:rPr>
          <w:rStyle w:val="usercontent"/>
          <w:sz w:val="18"/>
          <w:szCs w:val="18"/>
        </w:rPr>
        <w:t>1) Práticas sociais nas atividades do profissional bibliotecário;</w:t>
      </w:r>
      <w:r w:rsidR="00AE19B7" w:rsidRPr="00DE5C94">
        <w:br/>
      </w:r>
      <w:r w:rsidR="00AE19B7" w:rsidRPr="00DE5C94">
        <w:rPr>
          <w:rStyle w:val="usercontent"/>
          <w:sz w:val="18"/>
          <w:szCs w:val="18"/>
        </w:rPr>
        <w:t>2)  O bibliotecário e as Tecnologias;</w:t>
      </w:r>
      <w:r w:rsidR="00AE19B7" w:rsidRPr="00DE5C94">
        <w:br/>
      </w:r>
      <w:r w:rsidR="00AE19B7" w:rsidRPr="00DE5C94">
        <w:rPr>
          <w:rStyle w:val="usercontent"/>
          <w:sz w:val="18"/>
          <w:szCs w:val="18"/>
        </w:rPr>
        <w:t>3) Múltiplos caminhos;</w:t>
      </w:r>
      <w:r w:rsidR="00AE19B7" w:rsidRPr="00DE5C94">
        <w:br/>
      </w:r>
      <w:r w:rsidR="00AE19B7" w:rsidRPr="00DE5C94">
        <w:rPr>
          <w:rStyle w:val="usercontent"/>
          <w:sz w:val="18"/>
          <w:szCs w:val="18"/>
        </w:rPr>
        <w:t>4) Gestão e processos.</w:t>
      </w:r>
    </w:p>
    <w:p w:rsidR="00AE19B7" w:rsidRPr="00AE19B7" w:rsidRDefault="00AE19B7" w:rsidP="00AE19B7"/>
    <w:p w:rsidR="00E51A82" w:rsidRPr="00AE19B7" w:rsidRDefault="00C32141" w:rsidP="00C32141">
      <w:pPr>
        <w:jc w:val="center"/>
        <w:rPr>
          <w:rFonts w:eastAsia="Arial"/>
          <w:color w:val="auto"/>
          <w:sz w:val="24"/>
          <w:szCs w:val="24"/>
        </w:rPr>
      </w:pPr>
      <w:r w:rsidRPr="002142E0">
        <w:rPr>
          <w:rFonts w:eastAsia="Arial"/>
          <w:b/>
          <w:sz w:val="28"/>
          <w:szCs w:val="28"/>
        </w:rPr>
        <w:t>TÍTULO DO TRABALHO</w:t>
      </w:r>
      <w:r w:rsidRPr="002142E0">
        <w:rPr>
          <w:rFonts w:eastAsia="Arial"/>
          <w:b/>
          <w:sz w:val="24"/>
          <w:szCs w:val="24"/>
        </w:rPr>
        <w:t xml:space="preserve"> </w:t>
      </w:r>
      <w:r w:rsidR="006C0B03" w:rsidRPr="00AE19B7">
        <w:rPr>
          <w:rFonts w:eastAsia="Arial"/>
          <w:b/>
          <w:color w:val="auto"/>
          <w:sz w:val="24"/>
          <w:szCs w:val="24"/>
        </w:rPr>
        <w:t>(</w:t>
      </w:r>
      <w:r w:rsidR="006C0B03" w:rsidRPr="00AE19B7">
        <w:rPr>
          <w:rFonts w:eastAsia="Arial"/>
          <w:color w:val="auto"/>
          <w:sz w:val="24"/>
          <w:szCs w:val="24"/>
        </w:rPr>
        <w:t>letras maiúsculas em negrito, fonte</w:t>
      </w:r>
      <w:r w:rsidR="009B66B3" w:rsidRPr="00AE19B7">
        <w:rPr>
          <w:color w:val="auto"/>
          <w:sz w:val="24"/>
          <w:szCs w:val="24"/>
        </w:rPr>
        <w:t xml:space="preserve"> </w:t>
      </w:r>
      <w:r w:rsidR="009B66B3" w:rsidRPr="00AE19B7">
        <w:rPr>
          <w:rFonts w:eastAsia="Arial"/>
          <w:color w:val="auto"/>
          <w:sz w:val="24"/>
          <w:szCs w:val="24"/>
        </w:rPr>
        <w:t xml:space="preserve">times </w:t>
      </w:r>
      <w:proofErr w:type="spellStart"/>
      <w:r w:rsidR="009B66B3" w:rsidRPr="00AE19B7">
        <w:rPr>
          <w:rFonts w:eastAsia="Arial"/>
          <w:color w:val="auto"/>
          <w:sz w:val="24"/>
          <w:szCs w:val="24"/>
        </w:rPr>
        <w:t>new</w:t>
      </w:r>
      <w:proofErr w:type="spellEnd"/>
      <w:r w:rsidR="009B66B3" w:rsidRPr="00AE19B7">
        <w:rPr>
          <w:rFonts w:eastAsia="Arial"/>
          <w:color w:val="auto"/>
          <w:sz w:val="24"/>
          <w:szCs w:val="24"/>
        </w:rPr>
        <w:t xml:space="preserve"> </w:t>
      </w:r>
      <w:proofErr w:type="spellStart"/>
      <w:proofErr w:type="gramStart"/>
      <w:r w:rsidR="009B66B3" w:rsidRPr="00AE19B7">
        <w:rPr>
          <w:rFonts w:eastAsia="Arial"/>
          <w:color w:val="auto"/>
          <w:sz w:val="24"/>
          <w:szCs w:val="24"/>
        </w:rPr>
        <w:t>roman</w:t>
      </w:r>
      <w:proofErr w:type="spellEnd"/>
      <w:proofErr w:type="gramEnd"/>
      <w:r w:rsidR="007F27CF" w:rsidRPr="00AE19B7">
        <w:rPr>
          <w:rFonts w:eastAsia="Arial"/>
          <w:color w:val="auto"/>
          <w:sz w:val="24"/>
          <w:szCs w:val="24"/>
        </w:rPr>
        <w:t xml:space="preserve"> , tamanho 12</w:t>
      </w:r>
      <w:r w:rsidRPr="00AE19B7">
        <w:rPr>
          <w:rFonts w:eastAsia="Arial"/>
          <w:color w:val="auto"/>
          <w:sz w:val="24"/>
          <w:szCs w:val="24"/>
        </w:rPr>
        <w:t>, centralizado</w:t>
      </w:r>
      <w:r w:rsidR="006C0B03" w:rsidRPr="00AE19B7">
        <w:rPr>
          <w:rFonts w:eastAsia="Arial"/>
          <w:color w:val="auto"/>
          <w:sz w:val="24"/>
          <w:szCs w:val="24"/>
        </w:rPr>
        <w:t>)</w:t>
      </w:r>
      <w:r w:rsidRPr="00AE19B7">
        <w:rPr>
          <w:color w:val="auto"/>
          <w:sz w:val="24"/>
          <w:szCs w:val="24"/>
        </w:rPr>
        <w:t xml:space="preserve"> </w:t>
      </w:r>
      <w:r w:rsidR="006C0B03" w:rsidRPr="00AE19B7">
        <w:rPr>
          <w:rFonts w:eastAsia="Arial"/>
          <w:b/>
          <w:color w:val="auto"/>
          <w:sz w:val="28"/>
          <w:szCs w:val="28"/>
        </w:rPr>
        <w:t>Subtítulo</w:t>
      </w:r>
      <w:r w:rsidR="006C0B03" w:rsidRPr="00AE19B7">
        <w:rPr>
          <w:rFonts w:eastAsia="Arial"/>
          <w:b/>
          <w:i/>
          <w:color w:val="auto"/>
          <w:sz w:val="28"/>
          <w:szCs w:val="28"/>
        </w:rPr>
        <w:t xml:space="preserve"> </w:t>
      </w:r>
      <w:r w:rsidR="006C0B03" w:rsidRPr="00AE19B7">
        <w:rPr>
          <w:rFonts w:eastAsia="Arial"/>
          <w:b/>
          <w:i/>
          <w:color w:val="auto"/>
          <w:sz w:val="24"/>
          <w:szCs w:val="24"/>
        </w:rPr>
        <w:t>(</w:t>
      </w:r>
      <w:r w:rsidR="006C0B03" w:rsidRPr="00AE19B7">
        <w:rPr>
          <w:rFonts w:eastAsia="Arial"/>
          <w:color w:val="auto"/>
          <w:sz w:val="24"/>
          <w:szCs w:val="24"/>
        </w:rPr>
        <w:t>letras minúsculas em negrito,</w:t>
      </w:r>
      <w:r w:rsidR="009B66B3" w:rsidRPr="00AE19B7">
        <w:rPr>
          <w:color w:val="auto"/>
          <w:sz w:val="24"/>
          <w:szCs w:val="24"/>
        </w:rPr>
        <w:t xml:space="preserve"> </w:t>
      </w:r>
      <w:r w:rsidR="009B66B3" w:rsidRPr="00AE19B7">
        <w:rPr>
          <w:rFonts w:eastAsia="Arial"/>
          <w:color w:val="auto"/>
          <w:sz w:val="24"/>
          <w:szCs w:val="24"/>
        </w:rPr>
        <w:t>fo</w:t>
      </w:r>
      <w:r w:rsidR="007F27CF" w:rsidRPr="00AE19B7">
        <w:rPr>
          <w:rFonts w:eastAsia="Arial"/>
          <w:color w:val="auto"/>
          <w:sz w:val="24"/>
          <w:szCs w:val="24"/>
        </w:rPr>
        <w:t xml:space="preserve">nte times </w:t>
      </w:r>
      <w:proofErr w:type="spellStart"/>
      <w:r w:rsidR="007F27CF" w:rsidRPr="00AE19B7">
        <w:rPr>
          <w:rFonts w:eastAsia="Arial"/>
          <w:color w:val="auto"/>
          <w:sz w:val="24"/>
          <w:szCs w:val="24"/>
        </w:rPr>
        <w:t>new</w:t>
      </w:r>
      <w:proofErr w:type="spellEnd"/>
      <w:r w:rsidR="007F27CF" w:rsidRPr="00AE19B7">
        <w:rPr>
          <w:rFonts w:eastAsia="Arial"/>
          <w:color w:val="auto"/>
          <w:sz w:val="24"/>
          <w:szCs w:val="24"/>
        </w:rPr>
        <w:t xml:space="preserve"> </w:t>
      </w:r>
      <w:proofErr w:type="spellStart"/>
      <w:r w:rsidR="007F27CF" w:rsidRPr="00AE19B7">
        <w:rPr>
          <w:rFonts w:eastAsia="Arial"/>
          <w:color w:val="auto"/>
          <w:sz w:val="24"/>
          <w:szCs w:val="24"/>
        </w:rPr>
        <w:t>roman</w:t>
      </w:r>
      <w:proofErr w:type="spellEnd"/>
      <w:r w:rsidR="007F27CF" w:rsidRPr="00AE19B7">
        <w:rPr>
          <w:rFonts w:eastAsia="Arial"/>
          <w:color w:val="auto"/>
          <w:sz w:val="24"/>
          <w:szCs w:val="24"/>
        </w:rPr>
        <w:t xml:space="preserve"> , tamanho 12</w:t>
      </w:r>
      <w:r w:rsidR="009B66B3" w:rsidRPr="00AE19B7">
        <w:rPr>
          <w:rFonts w:eastAsia="Arial"/>
          <w:color w:val="auto"/>
          <w:sz w:val="24"/>
          <w:szCs w:val="24"/>
        </w:rPr>
        <w:t>)</w:t>
      </w:r>
    </w:p>
    <w:p w:rsidR="00C32141" w:rsidRPr="00AE19B7" w:rsidRDefault="00C32141" w:rsidP="00C32141">
      <w:pPr>
        <w:jc w:val="center"/>
        <w:rPr>
          <w:rFonts w:eastAsia="Arial"/>
          <w:color w:val="auto"/>
          <w:sz w:val="24"/>
          <w:szCs w:val="24"/>
        </w:rPr>
      </w:pPr>
    </w:p>
    <w:p w:rsidR="00C32141" w:rsidRPr="00AE19B7" w:rsidRDefault="00D86ABA" w:rsidP="00D86ABA">
      <w:pPr>
        <w:jc w:val="right"/>
        <w:rPr>
          <w:rFonts w:eastAsia="Arial"/>
          <w:color w:val="auto"/>
          <w:sz w:val="24"/>
          <w:szCs w:val="24"/>
        </w:rPr>
      </w:pPr>
      <w:r w:rsidRPr="00AE19B7">
        <w:rPr>
          <w:rFonts w:eastAsia="Arial"/>
          <w:color w:val="auto"/>
          <w:sz w:val="24"/>
          <w:szCs w:val="24"/>
        </w:rPr>
        <w:t xml:space="preserve">                                                                                                                      </w:t>
      </w:r>
      <w:r w:rsidR="00C32141" w:rsidRPr="00AE19B7">
        <w:rPr>
          <w:rFonts w:eastAsia="Arial"/>
          <w:color w:val="auto"/>
          <w:sz w:val="24"/>
          <w:szCs w:val="24"/>
        </w:rPr>
        <w:t>Sobrenome, nome</w:t>
      </w:r>
      <w:r w:rsidRPr="00AE19B7">
        <w:rPr>
          <w:rStyle w:val="Refdenotaderodap"/>
          <w:rFonts w:eastAsia="Arial"/>
          <w:color w:val="auto"/>
          <w:sz w:val="24"/>
          <w:szCs w:val="24"/>
        </w:rPr>
        <w:footnoteReference w:id="1"/>
      </w:r>
    </w:p>
    <w:p w:rsidR="00D86ABA" w:rsidRPr="00AE19B7" w:rsidRDefault="00D86ABA" w:rsidP="00D86ABA">
      <w:pPr>
        <w:jc w:val="right"/>
        <w:rPr>
          <w:rFonts w:eastAsia="Arial"/>
          <w:color w:val="auto"/>
          <w:sz w:val="24"/>
          <w:szCs w:val="24"/>
        </w:rPr>
      </w:pPr>
      <w:r w:rsidRPr="00AE19B7">
        <w:rPr>
          <w:rFonts w:eastAsia="Arial"/>
          <w:color w:val="auto"/>
          <w:sz w:val="24"/>
          <w:szCs w:val="24"/>
        </w:rPr>
        <w:t xml:space="preserve">                                                                                                                        Sobrenome, nome</w:t>
      </w:r>
      <w:r w:rsidRPr="00AE19B7">
        <w:rPr>
          <w:rStyle w:val="Refdenotaderodap"/>
          <w:rFonts w:eastAsia="Arial"/>
          <w:color w:val="auto"/>
          <w:sz w:val="24"/>
          <w:szCs w:val="24"/>
        </w:rPr>
        <w:footnoteReference w:id="2"/>
      </w:r>
    </w:p>
    <w:p w:rsidR="00D86ABA" w:rsidRPr="00AE19B7" w:rsidRDefault="00D86ABA" w:rsidP="00D86ABA">
      <w:pPr>
        <w:jc w:val="right"/>
        <w:rPr>
          <w:rFonts w:eastAsia="Arial"/>
          <w:color w:val="auto"/>
          <w:sz w:val="24"/>
          <w:szCs w:val="24"/>
        </w:rPr>
      </w:pPr>
      <w:r w:rsidRPr="00AE19B7">
        <w:rPr>
          <w:rFonts w:eastAsia="Arial"/>
          <w:color w:val="auto"/>
          <w:sz w:val="24"/>
          <w:szCs w:val="24"/>
        </w:rPr>
        <w:t xml:space="preserve">                                                                                       </w:t>
      </w:r>
      <w:r w:rsidR="00003F35" w:rsidRPr="00AE19B7">
        <w:rPr>
          <w:rFonts w:eastAsia="Arial"/>
          <w:color w:val="auto"/>
          <w:sz w:val="24"/>
          <w:szCs w:val="24"/>
        </w:rPr>
        <w:t xml:space="preserve">                             </w:t>
      </w:r>
      <w:r w:rsidRPr="00AE19B7">
        <w:rPr>
          <w:rFonts w:eastAsia="Arial"/>
          <w:color w:val="auto"/>
          <w:sz w:val="24"/>
          <w:szCs w:val="24"/>
        </w:rPr>
        <w:t>Sobrenome, nome</w:t>
      </w:r>
      <w:r w:rsidRPr="00AE19B7">
        <w:rPr>
          <w:rStyle w:val="Refdenotaderodap"/>
          <w:rFonts w:eastAsia="Arial"/>
          <w:color w:val="auto"/>
          <w:sz w:val="24"/>
          <w:szCs w:val="24"/>
        </w:rPr>
        <w:footnoteReference w:id="3"/>
      </w:r>
    </w:p>
    <w:p w:rsidR="00D86ABA" w:rsidRPr="00AE19B7" w:rsidRDefault="00D86ABA" w:rsidP="002142E0">
      <w:pPr>
        <w:jc w:val="right"/>
        <w:rPr>
          <w:rFonts w:eastAsia="Arial"/>
          <w:color w:val="auto"/>
          <w:sz w:val="24"/>
          <w:szCs w:val="24"/>
        </w:rPr>
      </w:pPr>
      <w:r w:rsidRPr="00AE19B7">
        <w:rPr>
          <w:rFonts w:eastAsia="Arial"/>
          <w:color w:val="auto"/>
          <w:sz w:val="24"/>
          <w:szCs w:val="24"/>
        </w:rPr>
        <w:t xml:space="preserve">  </w:t>
      </w:r>
      <w:r w:rsidR="00003F35" w:rsidRPr="00AE19B7">
        <w:rPr>
          <w:rFonts w:eastAsia="Arial"/>
          <w:color w:val="auto"/>
          <w:sz w:val="24"/>
          <w:szCs w:val="24"/>
        </w:rPr>
        <w:t xml:space="preserve"> </w:t>
      </w:r>
      <w:r w:rsidR="002142E0" w:rsidRPr="00AE19B7">
        <w:rPr>
          <w:rFonts w:eastAsia="Arial"/>
          <w:color w:val="auto"/>
          <w:sz w:val="24"/>
          <w:szCs w:val="24"/>
        </w:rPr>
        <w:t xml:space="preserve">   </w:t>
      </w:r>
    </w:p>
    <w:p w:rsidR="004E34EE" w:rsidRPr="00AE19B7" w:rsidRDefault="004E34EE" w:rsidP="00AE19B7">
      <w:pPr>
        <w:spacing w:before="100" w:after="100" w:line="360" w:lineRule="auto"/>
        <w:rPr>
          <w:b/>
          <w:color w:val="auto"/>
          <w:sz w:val="24"/>
          <w:szCs w:val="24"/>
        </w:rPr>
      </w:pPr>
      <w:proofErr w:type="gramStart"/>
      <w:r w:rsidRPr="00AE19B7">
        <w:rPr>
          <w:b/>
          <w:color w:val="auto"/>
          <w:sz w:val="24"/>
          <w:szCs w:val="24"/>
        </w:rPr>
        <w:t>1</w:t>
      </w:r>
      <w:proofErr w:type="gramEnd"/>
      <w:r w:rsidRPr="00AE19B7">
        <w:rPr>
          <w:b/>
          <w:color w:val="auto"/>
          <w:sz w:val="24"/>
          <w:szCs w:val="24"/>
        </w:rPr>
        <w:t xml:space="preserve"> Introdução</w:t>
      </w:r>
    </w:p>
    <w:p w:rsidR="004E34EE" w:rsidRPr="00AE19B7" w:rsidRDefault="004E34EE" w:rsidP="00AE19B7">
      <w:pPr>
        <w:spacing w:before="100" w:after="100" w:line="360" w:lineRule="auto"/>
        <w:rPr>
          <w:color w:val="auto"/>
          <w:sz w:val="24"/>
          <w:szCs w:val="24"/>
        </w:rPr>
      </w:pPr>
      <w:r w:rsidRPr="00AE19B7">
        <w:rPr>
          <w:color w:val="auto"/>
          <w:sz w:val="24"/>
          <w:szCs w:val="24"/>
        </w:rPr>
        <w:t>A introdução de um trabalho se destina a apresentar</w:t>
      </w:r>
      <w:proofErr w:type="gramStart"/>
      <w:r w:rsidRPr="00AE19B7">
        <w:rPr>
          <w:color w:val="auto"/>
          <w:sz w:val="24"/>
          <w:szCs w:val="24"/>
        </w:rPr>
        <w:t xml:space="preserve">  </w:t>
      </w:r>
      <w:proofErr w:type="gramEnd"/>
      <w:r w:rsidRPr="00AE19B7">
        <w:rPr>
          <w:color w:val="auto"/>
          <w:sz w:val="24"/>
          <w:szCs w:val="24"/>
        </w:rPr>
        <w:t>o tema abordado. Esta seção deve conter também problema (quando for o caso), justificativa.</w:t>
      </w:r>
    </w:p>
    <w:p w:rsidR="002142E0" w:rsidRPr="00AE19B7" w:rsidRDefault="004E34EE" w:rsidP="00AE19B7">
      <w:pPr>
        <w:widowControl w:val="0"/>
        <w:suppressAutoHyphens/>
        <w:spacing w:line="360" w:lineRule="auto"/>
        <w:jc w:val="both"/>
        <w:rPr>
          <w:rFonts w:eastAsia="Arial Unicode MS"/>
          <w:b/>
          <w:color w:val="auto"/>
          <w:kern w:val="1"/>
          <w:sz w:val="24"/>
          <w:szCs w:val="24"/>
        </w:rPr>
      </w:pPr>
      <w:proofErr w:type="gramStart"/>
      <w:r w:rsidRPr="00AE19B7">
        <w:rPr>
          <w:rFonts w:eastAsia="Arial Unicode MS"/>
          <w:b/>
          <w:color w:val="auto"/>
          <w:kern w:val="1"/>
          <w:sz w:val="24"/>
          <w:szCs w:val="24"/>
        </w:rPr>
        <w:t>2</w:t>
      </w:r>
      <w:proofErr w:type="gramEnd"/>
      <w:r w:rsidRPr="00AE19B7">
        <w:rPr>
          <w:rFonts w:eastAsia="Arial Unicode MS"/>
          <w:b/>
          <w:color w:val="auto"/>
          <w:kern w:val="1"/>
          <w:sz w:val="24"/>
          <w:szCs w:val="24"/>
        </w:rPr>
        <w:t xml:space="preserve"> Materiais e métodos (ou Procedimento metodológico)</w:t>
      </w:r>
    </w:p>
    <w:p w:rsidR="004E34EE" w:rsidRPr="00AE19B7" w:rsidRDefault="004E34EE" w:rsidP="00AE19B7">
      <w:pPr>
        <w:widowControl w:val="0"/>
        <w:suppressAutoHyphens/>
        <w:spacing w:line="360" w:lineRule="auto"/>
        <w:jc w:val="both"/>
        <w:rPr>
          <w:rFonts w:eastAsia="Arial Unicode MS"/>
          <w:color w:val="auto"/>
          <w:kern w:val="1"/>
          <w:sz w:val="24"/>
          <w:szCs w:val="24"/>
        </w:rPr>
      </w:pPr>
      <w:r w:rsidRPr="00AE19B7">
        <w:rPr>
          <w:rFonts w:eastAsia="Arial Unicode MS"/>
          <w:color w:val="auto"/>
          <w:kern w:val="1"/>
          <w:sz w:val="24"/>
          <w:szCs w:val="24"/>
        </w:rPr>
        <w:t>Apresentar de forma sucinta os materiais e métodos utilizados, tais como: método empregado, população e amostra, técnicas, instrumentos e procedimentos de coleta de dados e procedimentos de análise.</w:t>
      </w:r>
    </w:p>
    <w:p w:rsidR="004E34EE" w:rsidRPr="00AE19B7" w:rsidRDefault="004E34EE" w:rsidP="00AE19B7">
      <w:pPr>
        <w:widowControl w:val="0"/>
        <w:suppressAutoHyphens/>
        <w:spacing w:line="360" w:lineRule="auto"/>
        <w:ind w:firstLine="709"/>
        <w:jc w:val="both"/>
        <w:rPr>
          <w:rFonts w:eastAsia="Arial Unicode MS"/>
          <w:color w:val="auto"/>
          <w:kern w:val="1"/>
          <w:sz w:val="24"/>
          <w:szCs w:val="24"/>
        </w:rPr>
      </w:pPr>
    </w:p>
    <w:p w:rsidR="004E34EE" w:rsidRPr="00AE19B7" w:rsidRDefault="004E34EE" w:rsidP="00AE19B7">
      <w:pPr>
        <w:widowControl w:val="0"/>
        <w:suppressAutoHyphens/>
        <w:spacing w:line="360" w:lineRule="auto"/>
        <w:jc w:val="both"/>
        <w:rPr>
          <w:rFonts w:eastAsia="Arial Unicode MS"/>
          <w:b/>
          <w:color w:val="auto"/>
          <w:kern w:val="1"/>
          <w:sz w:val="24"/>
          <w:szCs w:val="24"/>
        </w:rPr>
      </w:pPr>
      <w:proofErr w:type="gramStart"/>
      <w:r w:rsidRPr="00AE19B7">
        <w:rPr>
          <w:rFonts w:eastAsia="Arial Unicode MS"/>
          <w:b/>
          <w:color w:val="auto"/>
          <w:kern w:val="1"/>
          <w:sz w:val="24"/>
          <w:szCs w:val="24"/>
        </w:rPr>
        <w:t>3</w:t>
      </w:r>
      <w:proofErr w:type="gramEnd"/>
      <w:r w:rsidRPr="00AE19B7">
        <w:rPr>
          <w:rFonts w:eastAsia="Arial Unicode MS"/>
          <w:b/>
          <w:color w:val="auto"/>
          <w:kern w:val="1"/>
          <w:sz w:val="24"/>
          <w:szCs w:val="24"/>
        </w:rPr>
        <w:t xml:space="preserve"> Resultados e discussão </w:t>
      </w:r>
    </w:p>
    <w:p w:rsidR="004E34EE" w:rsidRPr="00AE19B7" w:rsidRDefault="004E34EE" w:rsidP="00AE19B7">
      <w:pPr>
        <w:widowControl w:val="0"/>
        <w:suppressAutoHyphens/>
        <w:spacing w:line="360" w:lineRule="auto"/>
        <w:jc w:val="both"/>
        <w:rPr>
          <w:rFonts w:eastAsia="Arial Unicode MS"/>
          <w:color w:val="auto"/>
          <w:kern w:val="1"/>
          <w:sz w:val="24"/>
          <w:szCs w:val="24"/>
        </w:rPr>
      </w:pPr>
      <w:r w:rsidRPr="00AE19B7">
        <w:rPr>
          <w:rFonts w:eastAsia="Arial Unicode MS"/>
          <w:color w:val="auto"/>
          <w:kern w:val="1"/>
          <w:sz w:val="24"/>
          <w:szCs w:val="24"/>
        </w:rPr>
        <w:t xml:space="preserve">Os resultados devem ser apresentados de forma clara. Se forem dados parciais devem constar no texto. As ilustrações devem ser inseridas e referenciadas conforme a figura 1. Não poderá haver mais texto do que figura ao longo do resumo expandido. Deverão ser seguidas para fins de consultas ou esclarecimento de dúvidas: ABNT NBR 6022/2003 e 14724/2011. </w:t>
      </w:r>
    </w:p>
    <w:p w:rsidR="004E34EE" w:rsidRPr="00AE19B7" w:rsidRDefault="004E34EE" w:rsidP="00AE19B7">
      <w:pPr>
        <w:widowControl w:val="0"/>
        <w:suppressAutoHyphens/>
        <w:spacing w:line="360" w:lineRule="auto"/>
        <w:ind w:firstLine="709"/>
        <w:jc w:val="both"/>
        <w:rPr>
          <w:rFonts w:eastAsia="Arial Unicode MS"/>
          <w:color w:val="auto"/>
          <w:kern w:val="1"/>
          <w:sz w:val="24"/>
          <w:szCs w:val="24"/>
        </w:rPr>
      </w:pPr>
    </w:p>
    <w:p w:rsidR="004E34EE" w:rsidRDefault="004E34EE" w:rsidP="00AE19B7">
      <w:pPr>
        <w:widowControl w:val="0"/>
        <w:suppressAutoHyphens/>
        <w:spacing w:line="360" w:lineRule="auto"/>
        <w:ind w:firstLine="709"/>
        <w:jc w:val="both"/>
        <w:rPr>
          <w:rFonts w:eastAsia="Arial Unicode MS"/>
          <w:color w:val="auto"/>
          <w:kern w:val="1"/>
          <w:sz w:val="24"/>
          <w:szCs w:val="24"/>
        </w:rPr>
      </w:pPr>
    </w:p>
    <w:p w:rsidR="00AE19B7" w:rsidRDefault="00AE19B7" w:rsidP="00AE19B7">
      <w:pPr>
        <w:widowControl w:val="0"/>
        <w:suppressAutoHyphens/>
        <w:spacing w:line="360" w:lineRule="auto"/>
        <w:ind w:firstLine="709"/>
        <w:jc w:val="both"/>
        <w:rPr>
          <w:rFonts w:eastAsia="Arial Unicode MS"/>
          <w:color w:val="auto"/>
          <w:kern w:val="1"/>
          <w:sz w:val="24"/>
          <w:szCs w:val="24"/>
        </w:rPr>
      </w:pPr>
    </w:p>
    <w:p w:rsidR="00AE19B7" w:rsidRDefault="00AE19B7" w:rsidP="00AE19B7">
      <w:pPr>
        <w:widowControl w:val="0"/>
        <w:suppressAutoHyphens/>
        <w:spacing w:line="360" w:lineRule="auto"/>
        <w:ind w:firstLine="709"/>
        <w:jc w:val="both"/>
        <w:rPr>
          <w:rFonts w:eastAsia="Arial Unicode MS"/>
          <w:color w:val="auto"/>
          <w:kern w:val="1"/>
          <w:sz w:val="24"/>
          <w:szCs w:val="24"/>
        </w:rPr>
      </w:pPr>
    </w:p>
    <w:p w:rsidR="00AE19B7" w:rsidRDefault="00AE19B7" w:rsidP="00AE19B7">
      <w:pPr>
        <w:widowControl w:val="0"/>
        <w:suppressAutoHyphens/>
        <w:spacing w:line="360" w:lineRule="auto"/>
        <w:ind w:firstLine="709"/>
        <w:jc w:val="both"/>
        <w:rPr>
          <w:rFonts w:eastAsia="Arial Unicode MS"/>
          <w:color w:val="auto"/>
          <w:kern w:val="1"/>
          <w:sz w:val="24"/>
          <w:szCs w:val="24"/>
        </w:rPr>
      </w:pPr>
    </w:p>
    <w:p w:rsidR="00AE19B7" w:rsidRPr="00AE19B7" w:rsidRDefault="00AE19B7" w:rsidP="00AE19B7">
      <w:pPr>
        <w:widowControl w:val="0"/>
        <w:suppressAutoHyphens/>
        <w:spacing w:line="360" w:lineRule="auto"/>
        <w:ind w:firstLine="709"/>
        <w:jc w:val="both"/>
        <w:rPr>
          <w:rFonts w:eastAsia="Arial Unicode MS"/>
          <w:color w:val="auto"/>
          <w:kern w:val="1"/>
          <w:sz w:val="24"/>
          <w:szCs w:val="24"/>
        </w:rPr>
      </w:pPr>
    </w:p>
    <w:p w:rsidR="004E34EE" w:rsidRPr="00AE19B7" w:rsidRDefault="004E34EE" w:rsidP="00AE19B7">
      <w:pPr>
        <w:suppressAutoHyphens/>
        <w:spacing w:line="360" w:lineRule="auto"/>
        <w:ind w:firstLine="709"/>
        <w:jc w:val="center"/>
        <w:rPr>
          <w:i/>
          <w:color w:val="auto"/>
          <w:sz w:val="18"/>
          <w:szCs w:val="24"/>
          <w:lang w:val="es-ES_tradnl" w:eastAsia="es-ES_tradnl"/>
        </w:rPr>
      </w:pPr>
      <w:r w:rsidRPr="00AE19B7">
        <w:rPr>
          <w:color w:val="auto"/>
          <w:szCs w:val="20"/>
          <w:lang w:eastAsia="es-ES_tradnl"/>
        </w:rPr>
        <w:lastRenderedPageBreak/>
        <w:t>Figura 1 – Imagem da FURG</w:t>
      </w:r>
    </w:p>
    <w:p w:rsidR="004E34EE" w:rsidRPr="004E34EE" w:rsidRDefault="004E34EE" w:rsidP="00AE19B7">
      <w:pPr>
        <w:widowControl w:val="0"/>
        <w:suppressAutoHyphens/>
        <w:spacing w:line="360" w:lineRule="auto"/>
        <w:ind w:firstLine="709"/>
        <w:jc w:val="center"/>
        <w:rPr>
          <w:rFonts w:ascii="Arial" w:eastAsia="Arial Unicode MS" w:hAnsi="Arial"/>
          <w:color w:val="auto"/>
          <w:kern w:val="1"/>
          <w:sz w:val="24"/>
          <w:szCs w:val="24"/>
        </w:rPr>
      </w:pPr>
      <w:r>
        <w:rPr>
          <w:rFonts w:ascii="Arial" w:eastAsia="Arial Unicode MS" w:hAnsi="Arial"/>
          <w:noProof/>
          <w:color w:val="auto"/>
          <w:kern w:val="1"/>
          <w:sz w:val="24"/>
          <w:szCs w:val="24"/>
        </w:rPr>
        <w:drawing>
          <wp:inline distT="0" distB="0" distL="0" distR="0">
            <wp:extent cx="3076575" cy="15049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111" t="10118" r="22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2E0" w:rsidRPr="00AE19B7" w:rsidRDefault="004E34EE" w:rsidP="00AE19B7">
      <w:pPr>
        <w:widowControl w:val="0"/>
        <w:suppressAutoHyphens/>
        <w:spacing w:line="360" w:lineRule="auto"/>
        <w:ind w:firstLine="709"/>
        <w:jc w:val="center"/>
        <w:rPr>
          <w:rFonts w:eastAsia="Arial Unicode MS"/>
          <w:color w:val="auto"/>
          <w:kern w:val="1"/>
          <w:szCs w:val="20"/>
        </w:rPr>
      </w:pPr>
      <w:r w:rsidRPr="004E34EE">
        <w:rPr>
          <w:rFonts w:eastAsia="Arial Unicode MS"/>
          <w:color w:val="auto"/>
          <w:kern w:val="1"/>
          <w:szCs w:val="20"/>
        </w:rPr>
        <w:t>Fonte: O(s) autor (</w:t>
      </w:r>
      <w:proofErr w:type="spellStart"/>
      <w:proofErr w:type="gramStart"/>
      <w:r w:rsidRPr="004E34EE">
        <w:rPr>
          <w:rFonts w:eastAsia="Arial Unicode MS"/>
          <w:color w:val="auto"/>
          <w:kern w:val="1"/>
          <w:szCs w:val="20"/>
        </w:rPr>
        <w:t>es</w:t>
      </w:r>
      <w:proofErr w:type="spellEnd"/>
      <w:proofErr w:type="gramEnd"/>
      <w:r w:rsidRPr="004E34EE">
        <w:rPr>
          <w:rFonts w:eastAsia="Arial Unicode MS"/>
          <w:color w:val="auto"/>
          <w:kern w:val="1"/>
          <w:szCs w:val="20"/>
        </w:rPr>
        <w:t>)</w:t>
      </w:r>
    </w:p>
    <w:p w:rsidR="004E34EE" w:rsidRDefault="002142E0" w:rsidP="00AE19B7">
      <w:pPr>
        <w:spacing w:before="100" w:after="100" w:line="360" w:lineRule="auto"/>
        <w:jc w:val="both"/>
        <w:rPr>
          <w:sz w:val="24"/>
          <w:szCs w:val="24"/>
        </w:rPr>
      </w:pPr>
      <w:r w:rsidRPr="002142E0">
        <w:rPr>
          <w:sz w:val="24"/>
          <w:szCs w:val="24"/>
        </w:rPr>
        <w:t xml:space="preserve">Tabela é uma forma de inserir informações no trabalho científico. Para tal, deverá ser seguido recomendação do IBGE relativa </w:t>
      </w:r>
      <w:proofErr w:type="gramStart"/>
      <w:r w:rsidRPr="002142E0">
        <w:rPr>
          <w:sz w:val="24"/>
          <w:szCs w:val="24"/>
        </w:rPr>
        <w:t>a</w:t>
      </w:r>
      <w:proofErr w:type="gramEnd"/>
      <w:r w:rsidRPr="002142E0">
        <w:rPr>
          <w:sz w:val="24"/>
          <w:szCs w:val="24"/>
        </w:rPr>
        <w:t xml:space="preserve"> inserção de tabelas. (NBR 14724 - Informação e documentação - Trabalhos acadêmicos -Apresentação, orienta o uso da Norma de apr</w:t>
      </w:r>
      <w:r>
        <w:rPr>
          <w:sz w:val="24"/>
          <w:szCs w:val="24"/>
        </w:rPr>
        <w:t>esentação tabular - IBGE (1993)).</w:t>
      </w:r>
    </w:p>
    <w:p w:rsidR="00AE19B7" w:rsidRDefault="00AE19B7" w:rsidP="00AE19B7">
      <w:pPr>
        <w:spacing w:before="100" w:after="100" w:line="360" w:lineRule="auto"/>
        <w:jc w:val="both"/>
        <w:rPr>
          <w:sz w:val="24"/>
          <w:szCs w:val="24"/>
        </w:rPr>
      </w:pPr>
    </w:p>
    <w:p w:rsidR="002142E0" w:rsidRPr="002142E0" w:rsidRDefault="002142E0" w:rsidP="00AE19B7">
      <w:pPr>
        <w:widowControl w:val="0"/>
        <w:suppressAutoHyphens/>
        <w:spacing w:line="360" w:lineRule="auto"/>
        <w:jc w:val="both"/>
        <w:rPr>
          <w:rFonts w:eastAsia="Arial Unicode MS"/>
          <w:b/>
          <w:color w:val="auto"/>
          <w:kern w:val="1"/>
          <w:sz w:val="24"/>
          <w:szCs w:val="24"/>
        </w:rPr>
      </w:pPr>
      <w:proofErr w:type="gramStart"/>
      <w:r w:rsidRPr="002142E0">
        <w:rPr>
          <w:rFonts w:eastAsia="Arial Unicode MS"/>
          <w:b/>
          <w:color w:val="auto"/>
          <w:kern w:val="1"/>
          <w:sz w:val="24"/>
          <w:szCs w:val="24"/>
        </w:rPr>
        <w:t>4</w:t>
      </w:r>
      <w:proofErr w:type="gramEnd"/>
      <w:r w:rsidRPr="002142E0">
        <w:rPr>
          <w:rFonts w:eastAsia="Arial Unicode MS"/>
          <w:b/>
          <w:color w:val="auto"/>
          <w:kern w:val="1"/>
          <w:sz w:val="24"/>
          <w:szCs w:val="24"/>
        </w:rPr>
        <w:t xml:space="preserve"> </w:t>
      </w:r>
      <w:r>
        <w:rPr>
          <w:rFonts w:eastAsia="Arial Unicode MS"/>
          <w:b/>
          <w:color w:val="auto"/>
          <w:kern w:val="1"/>
          <w:sz w:val="24"/>
          <w:szCs w:val="24"/>
        </w:rPr>
        <w:t>C</w:t>
      </w:r>
      <w:r w:rsidR="002F54AE">
        <w:rPr>
          <w:rFonts w:eastAsia="Arial Unicode MS"/>
          <w:b/>
          <w:color w:val="auto"/>
          <w:kern w:val="1"/>
          <w:sz w:val="24"/>
          <w:szCs w:val="24"/>
        </w:rPr>
        <w:t>onsiderações</w:t>
      </w:r>
    </w:p>
    <w:p w:rsidR="002142E0" w:rsidRPr="002142E0" w:rsidRDefault="002142E0" w:rsidP="00AE19B7">
      <w:pPr>
        <w:widowControl w:val="0"/>
        <w:suppressAutoHyphens/>
        <w:spacing w:line="360" w:lineRule="auto"/>
        <w:jc w:val="both"/>
        <w:rPr>
          <w:rFonts w:eastAsia="Arial Unicode MS"/>
          <w:color w:val="auto"/>
          <w:kern w:val="1"/>
          <w:sz w:val="24"/>
          <w:szCs w:val="24"/>
        </w:rPr>
      </w:pPr>
      <w:r w:rsidRPr="002142E0">
        <w:rPr>
          <w:rFonts w:eastAsia="Arial Unicode MS"/>
          <w:color w:val="auto"/>
          <w:kern w:val="1"/>
          <w:sz w:val="24"/>
          <w:szCs w:val="24"/>
        </w:rPr>
        <w:t>Apresentar de forma sucinta as reflexões realizadas até o momento, os aspectos relevantes sobre o trabalho e as recomendações que se façam necessárias.</w:t>
      </w:r>
    </w:p>
    <w:p w:rsidR="002142E0" w:rsidRPr="002142E0" w:rsidRDefault="002142E0" w:rsidP="00AE19B7">
      <w:pPr>
        <w:widowControl w:val="0"/>
        <w:suppressAutoHyphens/>
        <w:spacing w:line="360" w:lineRule="auto"/>
        <w:ind w:firstLine="709"/>
        <w:jc w:val="both"/>
        <w:rPr>
          <w:rFonts w:eastAsia="Arial Unicode MS"/>
          <w:color w:val="auto"/>
          <w:kern w:val="1"/>
          <w:sz w:val="24"/>
          <w:szCs w:val="24"/>
        </w:rPr>
      </w:pPr>
    </w:p>
    <w:p w:rsidR="002142E0" w:rsidRPr="00AE19B7" w:rsidRDefault="002142E0" w:rsidP="00AE19B7">
      <w:pPr>
        <w:widowControl w:val="0"/>
        <w:suppressAutoHyphens/>
        <w:spacing w:line="360" w:lineRule="auto"/>
        <w:rPr>
          <w:rFonts w:eastAsia="Arial Unicode MS"/>
          <w:b/>
          <w:color w:val="auto"/>
          <w:kern w:val="1"/>
          <w:sz w:val="24"/>
          <w:szCs w:val="24"/>
        </w:rPr>
      </w:pPr>
      <w:r w:rsidRPr="002142E0">
        <w:rPr>
          <w:rFonts w:eastAsia="Arial Unicode MS"/>
          <w:b/>
          <w:color w:val="auto"/>
          <w:kern w:val="1"/>
          <w:sz w:val="24"/>
          <w:szCs w:val="24"/>
        </w:rPr>
        <w:t>Referências</w:t>
      </w:r>
    </w:p>
    <w:p w:rsidR="002142E0" w:rsidRPr="002142E0" w:rsidRDefault="002142E0" w:rsidP="00AE19B7">
      <w:pPr>
        <w:widowControl w:val="0"/>
        <w:suppressAutoHyphens/>
        <w:spacing w:line="360" w:lineRule="auto"/>
        <w:jc w:val="both"/>
        <w:rPr>
          <w:rFonts w:eastAsia="Arial Unicode MS"/>
          <w:color w:val="auto"/>
          <w:kern w:val="1"/>
          <w:sz w:val="24"/>
          <w:szCs w:val="24"/>
        </w:rPr>
      </w:pPr>
      <w:bookmarkStart w:id="0" w:name="_GoBack"/>
      <w:bookmarkEnd w:id="0"/>
      <w:r w:rsidRPr="002142E0">
        <w:rPr>
          <w:rFonts w:eastAsia="Arial Unicode MS"/>
          <w:color w:val="auto"/>
          <w:kern w:val="1"/>
          <w:sz w:val="24"/>
          <w:szCs w:val="24"/>
        </w:rPr>
        <w:t>Vide ABNT NBR 6023/2002 – Referências.</w:t>
      </w:r>
    </w:p>
    <w:p w:rsidR="002142E0" w:rsidRDefault="002142E0" w:rsidP="00AE19B7">
      <w:pPr>
        <w:spacing w:before="100" w:after="100" w:line="360" w:lineRule="auto"/>
        <w:rPr>
          <w:sz w:val="24"/>
          <w:szCs w:val="24"/>
        </w:rPr>
      </w:pPr>
    </w:p>
    <w:p w:rsidR="002142E0" w:rsidRPr="002142E0" w:rsidRDefault="002142E0" w:rsidP="00AE19B7">
      <w:pPr>
        <w:spacing w:before="100" w:after="100" w:line="360" w:lineRule="auto"/>
        <w:rPr>
          <w:sz w:val="24"/>
          <w:szCs w:val="24"/>
        </w:rPr>
      </w:pPr>
      <w:r w:rsidRPr="00AE19B7">
        <w:rPr>
          <w:b/>
          <w:sz w:val="24"/>
          <w:szCs w:val="24"/>
        </w:rPr>
        <w:t>Obs.:</w:t>
      </w:r>
      <w:r>
        <w:rPr>
          <w:sz w:val="24"/>
          <w:szCs w:val="24"/>
        </w:rPr>
        <w:t xml:space="preserve"> O resumo não deverá ultrapassar 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páginas.</w:t>
      </w:r>
    </w:p>
    <w:p w:rsidR="00E51A82" w:rsidRPr="00CC796A" w:rsidRDefault="00E51A82" w:rsidP="00AE19B7">
      <w:pPr>
        <w:spacing w:before="100" w:after="100" w:line="360" w:lineRule="auto"/>
        <w:rPr>
          <w:sz w:val="24"/>
          <w:szCs w:val="24"/>
        </w:rPr>
      </w:pPr>
    </w:p>
    <w:p w:rsidR="00E51A82" w:rsidRPr="00CC796A" w:rsidRDefault="00E51A82" w:rsidP="00AE19B7">
      <w:pPr>
        <w:spacing w:before="100" w:after="100" w:line="360" w:lineRule="auto"/>
        <w:rPr>
          <w:sz w:val="24"/>
          <w:szCs w:val="24"/>
        </w:rPr>
      </w:pPr>
    </w:p>
    <w:sectPr w:rsidR="00E51A82" w:rsidRPr="00CC796A" w:rsidSect="00C32141">
      <w:headerReference w:type="default" r:id="rId9"/>
      <w:footerReference w:type="default" r:id="rId10"/>
      <w:pgSz w:w="11906" w:h="16838"/>
      <w:pgMar w:top="1265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A12" w:rsidRDefault="00CA3A12">
      <w:r>
        <w:separator/>
      </w:r>
    </w:p>
  </w:endnote>
  <w:endnote w:type="continuationSeparator" w:id="0">
    <w:p w:rsidR="00CA3A12" w:rsidRDefault="00CA3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A82" w:rsidRDefault="00ED2750">
    <w:pPr>
      <w:jc w:val="right"/>
    </w:pPr>
    <w:r>
      <w:fldChar w:fldCharType="begin"/>
    </w:r>
    <w:r w:rsidR="006C0B03">
      <w:instrText>PAGE</w:instrText>
    </w:r>
    <w:r>
      <w:fldChar w:fldCharType="separate"/>
    </w:r>
    <w:r w:rsidR="00AE19B7">
      <w:rPr>
        <w:noProof/>
      </w:rPr>
      <w:t>1</w:t>
    </w:r>
    <w:r>
      <w:fldChar w:fldCharType="end"/>
    </w:r>
  </w:p>
  <w:p w:rsidR="00E51A82" w:rsidRDefault="00E51A82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A12" w:rsidRDefault="00CA3A12">
      <w:r>
        <w:separator/>
      </w:r>
    </w:p>
  </w:footnote>
  <w:footnote w:type="continuationSeparator" w:id="0">
    <w:p w:rsidR="00CA3A12" w:rsidRDefault="00CA3A12">
      <w:r>
        <w:continuationSeparator/>
      </w:r>
    </w:p>
  </w:footnote>
  <w:footnote w:id="1">
    <w:p w:rsidR="00D86ABA" w:rsidRPr="00D86ABA" w:rsidRDefault="00D86ABA">
      <w:pPr>
        <w:pStyle w:val="Textodenotaderodap"/>
        <w:rPr>
          <w:sz w:val="18"/>
          <w:szCs w:val="16"/>
        </w:rPr>
      </w:pPr>
      <w:r w:rsidRPr="00D86ABA">
        <w:rPr>
          <w:rStyle w:val="Refdenotaderodap"/>
          <w:sz w:val="18"/>
          <w:szCs w:val="16"/>
        </w:rPr>
        <w:footnoteRef/>
      </w:r>
      <w:r w:rsidRPr="00D86ABA">
        <w:rPr>
          <w:sz w:val="18"/>
          <w:szCs w:val="16"/>
        </w:rPr>
        <w:t xml:space="preserve"> Afiliação, email.</w:t>
      </w:r>
    </w:p>
  </w:footnote>
  <w:footnote w:id="2">
    <w:p w:rsidR="00D86ABA" w:rsidRPr="00D86ABA" w:rsidRDefault="00D86ABA">
      <w:pPr>
        <w:pStyle w:val="Textodenotaderodap"/>
        <w:rPr>
          <w:sz w:val="18"/>
          <w:szCs w:val="16"/>
        </w:rPr>
      </w:pPr>
      <w:r w:rsidRPr="00D86ABA">
        <w:rPr>
          <w:rStyle w:val="Refdenotaderodap"/>
          <w:sz w:val="18"/>
          <w:szCs w:val="16"/>
        </w:rPr>
        <w:footnoteRef/>
      </w:r>
      <w:r w:rsidRPr="00D86ABA">
        <w:rPr>
          <w:sz w:val="18"/>
          <w:szCs w:val="16"/>
        </w:rPr>
        <w:t xml:space="preserve"> Afiliação, email.</w:t>
      </w:r>
    </w:p>
  </w:footnote>
  <w:footnote w:id="3">
    <w:p w:rsidR="00D86ABA" w:rsidRPr="00D86ABA" w:rsidRDefault="00D86ABA">
      <w:pPr>
        <w:pStyle w:val="Textodenotaderodap"/>
        <w:rPr>
          <w:sz w:val="18"/>
          <w:szCs w:val="16"/>
        </w:rPr>
      </w:pPr>
      <w:r w:rsidRPr="00D86ABA">
        <w:rPr>
          <w:rStyle w:val="Refdenotaderodap"/>
          <w:sz w:val="18"/>
          <w:szCs w:val="16"/>
        </w:rPr>
        <w:footnoteRef/>
      </w:r>
      <w:r w:rsidRPr="00D86ABA">
        <w:rPr>
          <w:sz w:val="18"/>
          <w:szCs w:val="16"/>
        </w:rPr>
        <w:t xml:space="preserve"> Afiliação, email.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E69" w:rsidRPr="002142E0" w:rsidRDefault="00635E69" w:rsidP="00635E69">
    <w:pPr>
      <w:tabs>
        <w:tab w:val="center" w:pos="4252"/>
        <w:tab w:val="right" w:pos="8504"/>
      </w:tabs>
      <w:spacing w:line="276" w:lineRule="auto"/>
      <w:jc w:val="center"/>
      <w:rPr>
        <w:rFonts w:eastAsia="Calibri"/>
        <w:noProof/>
        <w:color w:val="auto"/>
        <w:sz w:val="24"/>
        <w:szCs w:val="24"/>
      </w:rPr>
    </w:pPr>
    <w:r w:rsidRPr="002142E0">
      <w:rPr>
        <w:rFonts w:eastAsia="Calibri"/>
        <w:noProof/>
        <w:color w:val="auto"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30480</wp:posOffset>
          </wp:positionH>
          <wp:positionV relativeFrom="margin">
            <wp:posOffset>-1151890</wp:posOffset>
          </wp:positionV>
          <wp:extent cx="615315" cy="789940"/>
          <wp:effectExtent l="0" t="0" r="0" b="0"/>
          <wp:wrapSquare wrapText="bothSides"/>
          <wp:docPr id="3" name="Imagem 0" descr="fu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r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5315" cy="789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142E0">
      <w:rPr>
        <w:rFonts w:eastAsia="Calibri"/>
        <w:noProof/>
        <w:color w:val="auto"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4654550</wp:posOffset>
          </wp:positionH>
          <wp:positionV relativeFrom="margin">
            <wp:posOffset>-1151890</wp:posOffset>
          </wp:positionV>
          <wp:extent cx="1087120" cy="688340"/>
          <wp:effectExtent l="0" t="0" r="0" b="0"/>
          <wp:wrapSquare wrapText="bothSides"/>
          <wp:docPr id="1" name="Imagem 1" descr="XV EREBD LOGO - FINAL COREL VS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V EREBD LOGO - FINAL COREL VS1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87120" cy="688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142E0">
      <w:rPr>
        <w:rFonts w:eastAsia="Calibri"/>
        <w:color w:val="auto"/>
        <w:sz w:val="24"/>
        <w:szCs w:val="24"/>
        <w:lang w:eastAsia="en-US"/>
      </w:rPr>
      <w:t>Universidade Federal do Rio Grande – FURG</w:t>
    </w:r>
    <w:r w:rsidRPr="002142E0">
      <w:rPr>
        <w:rFonts w:eastAsia="Calibri"/>
        <w:noProof/>
        <w:color w:val="auto"/>
        <w:sz w:val="24"/>
        <w:szCs w:val="24"/>
      </w:rPr>
      <w:t xml:space="preserve"> </w:t>
    </w:r>
  </w:p>
  <w:p w:rsidR="00635E69" w:rsidRPr="002142E0" w:rsidRDefault="00635E69" w:rsidP="00635E69">
    <w:pPr>
      <w:tabs>
        <w:tab w:val="center" w:pos="4252"/>
        <w:tab w:val="right" w:pos="8504"/>
      </w:tabs>
      <w:spacing w:line="276" w:lineRule="auto"/>
      <w:jc w:val="center"/>
      <w:rPr>
        <w:rFonts w:eastAsia="Calibri"/>
        <w:color w:val="auto"/>
        <w:sz w:val="24"/>
        <w:szCs w:val="24"/>
        <w:lang w:eastAsia="en-US"/>
      </w:rPr>
    </w:pPr>
    <w:r w:rsidRPr="002142E0">
      <w:rPr>
        <w:rFonts w:eastAsia="Calibri"/>
        <w:color w:val="auto"/>
        <w:sz w:val="24"/>
        <w:szCs w:val="24"/>
        <w:lang w:eastAsia="en-US"/>
      </w:rPr>
      <w:t xml:space="preserve">XV EREBD Sul - Encontro Regional dos </w:t>
    </w:r>
  </w:p>
  <w:p w:rsidR="00635E69" w:rsidRPr="002142E0" w:rsidRDefault="00635E69" w:rsidP="00635E69">
    <w:pPr>
      <w:tabs>
        <w:tab w:val="center" w:pos="4252"/>
        <w:tab w:val="right" w:pos="8504"/>
      </w:tabs>
      <w:spacing w:line="276" w:lineRule="auto"/>
      <w:jc w:val="center"/>
      <w:rPr>
        <w:rFonts w:eastAsia="Calibri"/>
        <w:color w:val="auto"/>
        <w:sz w:val="24"/>
        <w:szCs w:val="24"/>
        <w:lang w:eastAsia="en-US"/>
      </w:rPr>
    </w:pPr>
    <w:r w:rsidRPr="002142E0">
      <w:rPr>
        <w:rFonts w:eastAsia="Calibri"/>
        <w:color w:val="auto"/>
        <w:sz w:val="24"/>
        <w:szCs w:val="24"/>
        <w:lang w:eastAsia="en-US"/>
      </w:rPr>
      <w:t xml:space="preserve">Estudantes de Biblioteconomia, Documentação, </w:t>
    </w:r>
  </w:p>
  <w:p w:rsidR="00635E69" w:rsidRPr="002142E0" w:rsidRDefault="00635E69" w:rsidP="00635E69">
    <w:pPr>
      <w:tabs>
        <w:tab w:val="center" w:pos="4252"/>
        <w:tab w:val="right" w:pos="8504"/>
      </w:tabs>
      <w:spacing w:line="276" w:lineRule="auto"/>
      <w:jc w:val="center"/>
      <w:rPr>
        <w:rFonts w:eastAsia="Calibri"/>
        <w:color w:val="auto"/>
        <w:sz w:val="24"/>
        <w:szCs w:val="24"/>
        <w:lang w:eastAsia="en-US"/>
      </w:rPr>
    </w:pPr>
    <w:r w:rsidRPr="002142E0">
      <w:rPr>
        <w:rFonts w:eastAsia="Calibri"/>
        <w:color w:val="auto"/>
        <w:sz w:val="24"/>
        <w:szCs w:val="24"/>
        <w:lang w:eastAsia="en-US"/>
      </w:rPr>
      <w:t>Ciência da Informação e Gestão da Informação</w:t>
    </w:r>
  </w:p>
  <w:p w:rsidR="00635E69" w:rsidRPr="00635E69" w:rsidRDefault="00635E69" w:rsidP="00635E69">
    <w:pPr>
      <w:tabs>
        <w:tab w:val="center" w:pos="4252"/>
        <w:tab w:val="right" w:pos="8504"/>
      </w:tabs>
      <w:spacing w:line="276" w:lineRule="auto"/>
      <w:jc w:val="center"/>
      <w:rPr>
        <w:rFonts w:ascii="Arial" w:eastAsia="Calibri" w:hAnsi="Arial" w:cs="Arial"/>
        <w:color w:val="auto"/>
        <w:sz w:val="24"/>
        <w:szCs w:val="24"/>
        <w:lang w:eastAsia="en-US"/>
      </w:rPr>
    </w:pPr>
    <w:r w:rsidRPr="002142E0">
      <w:rPr>
        <w:rFonts w:eastAsia="Calibri"/>
        <w:color w:val="auto"/>
        <w:sz w:val="24"/>
        <w:szCs w:val="24"/>
        <w:lang w:eastAsia="en-US"/>
      </w:rPr>
      <w:t>14 a 17 de novembro de 2013</w:t>
    </w:r>
    <w:r w:rsidRPr="00635E69">
      <w:rPr>
        <w:rFonts w:ascii="Arial" w:eastAsia="Calibri" w:hAnsi="Arial" w:cs="Arial"/>
        <w:color w:val="auto"/>
        <w:sz w:val="24"/>
        <w:szCs w:val="24"/>
        <w:lang w:eastAsia="en-US"/>
      </w:rPr>
      <w:t xml:space="preserve"> </w:t>
    </w:r>
  </w:p>
  <w:p w:rsidR="00E51A82" w:rsidRDefault="00E51A82">
    <w:pPr>
      <w:tabs>
        <w:tab w:val="center" w:pos="4252"/>
        <w:tab w:val="right" w:pos="850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31794"/>
    <w:multiLevelType w:val="multilevel"/>
    <w:tmpl w:val="7A78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51A82"/>
    <w:rsid w:val="00003F35"/>
    <w:rsid w:val="00016BED"/>
    <w:rsid w:val="002142E0"/>
    <w:rsid w:val="002F54AE"/>
    <w:rsid w:val="0043649D"/>
    <w:rsid w:val="00483224"/>
    <w:rsid w:val="004E34EE"/>
    <w:rsid w:val="00544554"/>
    <w:rsid w:val="005560DE"/>
    <w:rsid w:val="00635E69"/>
    <w:rsid w:val="006C0B03"/>
    <w:rsid w:val="006D581B"/>
    <w:rsid w:val="00705A64"/>
    <w:rsid w:val="00713D01"/>
    <w:rsid w:val="0073244B"/>
    <w:rsid w:val="007F27CF"/>
    <w:rsid w:val="009B66B3"/>
    <w:rsid w:val="00AE19B7"/>
    <w:rsid w:val="00B854D4"/>
    <w:rsid w:val="00C32141"/>
    <w:rsid w:val="00CA3A12"/>
    <w:rsid w:val="00CC796A"/>
    <w:rsid w:val="00D86ABA"/>
    <w:rsid w:val="00DD5C3F"/>
    <w:rsid w:val="00E51A82"/>
    <w:rsid w:val="00ED2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D275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paragraph" w:styleId="Ttulo1">
    <w:name w:val="heading 1"/>
    <w:basedOn w:val="Normal"/>
    <w:next w:val="Normal"/>
    <w:rsid w:val="00ED2750"/>
    <w:pPr>
      <w:spacing w:before="480" w:after="120"/>
      <w:outlineLvl w:val="0"/>
    </w:pPr>
    <w:rPr>
      <w:b/>
      <w:sz w:val="48"/>
    </w:rPr>
  </w:style>
  <w:style w:type="paragraph" w:styleId="Ttulo2">
    <w:name w:val="heading 2"/>
    <w:basedOn w:val="Normal"/>
    <w:next w:val="Normal"/>
    <w:rsid w:val="00ED2750"/>
    <w:pPr>
      <w:spacing w:before="360" w:after="80"/>
      <w:outlineLvl w:val="1"/>
    </w:pPr>
    <w:rPr>
      <w:b/>
      <w:sz w:val="36"/>
    </w:rPr>
  </w:style>
  <w:style w:type="paragraph" w:styleId="Ttulo3">
    <w:name w:val="heading 3"/>
    <w:basedOn w:val="Normal"/>
    <w:next w:val="Normal"/>
    <w:rsid w:val="00ED2750"/>
    <w:pPr>
      <w:spacing w:before="280" w:after="80"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rsid w:val="00ED2750"/>
    <w:pPr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rsid w:val="00ED2750"/>
    <w:pPr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rsid w:val="00ED2750"/>
    <w:pPr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rsid w:val="00ED2750"/>
    <w:pPr>
      <w:spacing w:before="480" w:after="120"/>
    </w:pPr>
    <w:rPr>
      <w:b/>
      <w:sz w:val="72"/>
    </w:rPr>
  </w:style>
  <w:style w:type="paragraph" w:styleId="Subttulo">
    <w:name w:val="Subtitle"/>
    <w:basedOn w:val="Normal"/>
    <w:next w:val="Normal"/>
    <w:rsid w:val="00ED275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abealho">
    <w:name w:val="header"/>
    <w:basedOn w:val="Normal"/>
    <w:link w:val="CabealhoChar"/>
    <w:uiPriority w:val="99"/>
    <w:unhideWhenUsed/>
    <w:rsid w:val="005560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60DE"/>
    <w:rPr>
      <w:rFonts w:ascii="Times New Roman" w:eastAsia="Times New Roman" w:hAnsi="Times New Roman" w:cs="Times New Roman"/>
      <w:color w:val="000000"/>
      <w:sz w:val="20"/>
    </w:rPr>
  </w:style>
  <w:style w:type="paragraph" w:styleId="Rodap">
    <w:name w:val="footer"/>
    <w:basedOn w:val="Normal"/>
    <w:link w:val="RodapChar"/>
    <w:uiPriority w:val="99"/>
    <w:unhideWhenUsed/>
    <w:rsid w:val="005560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60DE"/>
    <w:rPr>
      <w:rFonts w:ascii="Times New Roman" w:eastAsia="Times New Roman" w:hAnsi="Times New Roman" w:cs="Times New Roman"/>
      <w:color w:val="000000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60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60DE"/>
    <w:rPr>
      <w:rFonts w:ascii="Tahoma" w:eastAsia="Times New Roman" w:hAnsi="Tahoma" w:cs="Tahoma"/>
      <w:color w:val="000000"/>
      <w:sz w:val="16"/>
      <w:szCs w:val="16"/>
    </w:rPr>
  </w:style>
  <w:style w:type="table" w:styleId="Tabelacomgrade">
    <w:name w:val="Table Grid"/>
    <w:basedOn w:val="Tabelanormal"/>
    <w:uiPriority w:val="59"/>
    <w:rsid w:val="00C321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86ABA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86AB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86ABA"/>
    <w:rPr>
      <w:vertAlign w:val="superscript"/>
    </w:rPr>
  </w:style>
  <w:style w:type="character" w:customStyle="1" w:styleId="Ttulo4Char">
    <w:name w:val="Título 4 Char"/>
    <w:basedOn w:val="Fontepargpadro"/>
    <w:link w:val="Ttulo4"/>
    <w:rsid w:val="00AE19B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usercontent">
    <w:name w:val="usercontent"/>
    <w:basedOn w:val="Fontepargpadro"/>
    <w:rsid w:val="00AE19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paragraph" w:styleId="Ttulo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pPr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tulo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abealho">
    <w:name w:val="header"/>
    <w:basedOn w:val="Normal"/>
    <w:link w:val="CabealhoChar"/>
    <w:uiPriority w:val="99"/>
    <w:unhideWhenUsed/>
    <w:rsid w:val="005560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60DE"/>
    <w:rPr>
      <w:rFonts w:ascii="Times New Roman" w:eastAsia="Times New Roman" w:hAnsi="Times New Roman" w:cs="Times New Roman"/>
      <w:color w:val="000000"/>
      <w:sz w:val="20"/>
    </w:rPr>
  </w:style>
  <w:style w:type="paragraph" w:styleId="Rodap">
    <w:name w:val="footer"/>
    <w:basedOn w:val="Normal"/>
    <w:link w:val="RodapChar"/>
    <w:uiPriority w:val="99"/>
    <w:unhideWhenUsed/>
    <w:rsid w:val="005560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60DE"/>
    <w:rPr>
      <w:rFonts w:ascii="Times New Roman" w:eastAsia="Times New Roman" w:hAnsi="Times New Roman" w:cs="Times New Roman"/>
      <w:color w:val="000000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60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60DE"/>
    <w:rPr>
      <w:rFonts w:ascii="Tahoma" w:eastAsia="Times New Roman" w:hAnsi="Tahoma" w:cs="Tahoma"/>
      <w:color w:val="000000"/>
      <w:sz w:val="16"/>
      <w:szCs w:val="16"/>
    </w:rPr>
  </w:style>
  <w:style w:type="table" w:styleId="Tabelacomgrade">
    <w:name w:val="Table Grid"/>
    <w:basedOn w:val="Tabelanormal"/>
    <w:uiPriority w:val="59"/>
    <w:rsid w:val="00C321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86ABA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86AB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86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F66C0-D98A-4149-906D-3CFE3D3CA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trabalho XV EREBD Sul</vt:lpstr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trabalho XV EREBD Sul</dc:title>
  <dc:creator>Jusélia</dc:creator>
  <cp:lastModifiedBy>RI 2</cp:lastModifiedBy>
  <cp:revision>2</cp:revision>
  <dcterms:created xsi:type="dcterms:W3CDTF">2013-08-09T14:53:00Z</dcterms:created>
  <dcterms:modified xsi:type="dcterms:W3CDTF">2013-08-09T14:53:00Z</dcterms:modified>
</cp:coreProperties>
</file>